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14D29" w14:textId="77777777" w:rsidR="00BD159B" w:rsidRDefault="00000000">
      <w:pPr>
        <w:pStyle w:val="a5"/>
        <w:widowControl/>
        <w:shd w:val="clear" w:color="auto" w:fill="FFFFFF"/>
        <w:spacing w:beforeAutospacing="0" w:after="180" w:afterAutospacing="0" w:line="240" w:lineRule="atLeast"/>
        <w:jc w:val="center"/>
        <w:rPr>
          <w:rFonts w:ascii="MiSans Demibold" w:eastAsia="MiSans Demibold" w:hAnsi="MiSans Demibold" w:cs="MiSans Demibold"/>
          <w:color w:val="060607"/>
          <w:spacing w:val="3"/>
          <w:sz w:val="36"/>
          <w:szCs w:val="36"/>
        </w:rPr>
      </w:pPr>
      <w:r>
        <w:rPr>
          <w:rStyle w:val="a6"/>
          <w:rFonts w:ascii="MiSans Demibold" w:eastAsia="MiSans Demibold" w:hAnsi="MiSans Demibold" w:cs="MiSans Demibold" w:hint="eastAsia"/>
          <w:bCs/>
          <w:color w:val="060607"/>
          <w:spacing w:val="3"/>
          <w:sz w:val="36"/>
          <w:szCs w:val="36"/>
          <w:shd w:val="clear" w:color="auto" w:fill="FFFFFF"/>
        </w:rPr>
        <w:t>软件用户协议</w:t>
      </w:r>
    </w:p>
    <w:p w14:paraId="27A9FA22" w14:textId="580EFC38" w:rsidR="00BD159B" w:rsidRDefault="00000000">
      <w:pPr>
        <w:pStyle w:val="a5"/>
        <w:widowControl/>
        <w:shd w:val="clear" w:color="auto" w:fill="FFFFFF"/>
        <w:snapToGrid w:val="0"/>
        <w:spacing w:beforeAutospacing="0" w:afterAutospacing="0"/>
        <w:ind w:firstLineChars="200" w:firstLine="480"/>
        <w:rPr>
          <w:rFonts w:ascii="MiSans" w:eastAsia="MiSans" w:hAnsi="MiSans" w:cs="MiSans"/>
          <w:color w:val="060607"/>
          <w:shd w:val="clear" w:color="auto" w:fill="FFFFFF"/>
        </w:rPr>
      </w:pPr>
      <w:r>
        <w:rPr>
          <w:rFonts w:ascii="MiSans" w:eastAsia="MiSans" w:hAnsi="MiSans" w:cs="MiSans" w:hint="eastAsia"/>
          <w:color w:val="060607"/>
          <w:shd w:val="clear" w:color="auto" w:fill="FFFFFF"/>
        </w:rPr>
        <w:t>欢迎使用</w:t>
      </w:r>
      <w:proofErr w:type="spellStart"/>
      <w:r w:rsidR="005557BE">
        <w:rPr>
          <w:rFonts w:ascii="MiSans" w:eastAsia="MiSans" w:hAnsi="MiSans" w:cs="MiSans" w:hint="eastAsia"/>
          <w:color w:val="060607"/>
          <w:shd w:val="clear" w:color="auto" w:fill="FFFFFF"/>
        </w:rPr>
        <w:t>V</w:t>
      </w:r>
      <w:r w:rsidR="005557BE">
        <w:rPr>
          <w:rFonts w:ascii="MiSans" w:eastAsia="MiSans" w:hAnsi="MiSans" w:cs="MiSans"/>
          <w:color w:val="060607"/>
          <w:shd w:val="clear" w:color="auto" w:fill="FFFFFF"/>
        </w:rPr>
        <w:t>ASPV</w:t>
      </w:r>
      <w:r w:rsidR="005557BE">
        <w:rPr>
          <w:rFonts w:ascii="MiSans" w:eastAsia="MiSans" w:hAnsi="MiSans" w:cs="MiSans" w:hint="eastAsia"/>
          <w:color w:val="060607"/>
          <w:shd w:val="clear" w:color="auto" w:fill="FFFFFF"/>
        </w:rPr>
        <w:t>iew</w:t>
      </w:r>
      <w:proofErr w:type="spellEnd"/>
      <w:r>
        <w:rPr>
          <w:rFonts w:ascii="MiSans" w:eastAsia="MiSans" w:hAnsi="MiSans" w:cs="MiSans" w:hint="eastAsia"/>
          <w:color w:val="060607"/>
          <w:shd w:val="clear" w:color="auto" w:fill="FFFFFF"/>
        </w:rPr>
        <w:t>软件！本软件的开发者及经营者为深圳华算科技有限公司，为确保您正确理解本软件的使用规则，</w:t>
      </w:r>
      <w:r>
        <w:rPr>
          <w:rFonts w:ascii="MiSans" w:eastAsia="MiSans" w:hAnsi="MiSans" w:cs="MiSans" w:hint="eastAsia"/>
          <w:b/>
          <w:bCs/>
          <w:color w:val="060607"/>
          <w:u w:val="single"/>
          <w:shd w:val="clear" w:color="auto" w:fill="FFFFFF"/>
        </w:rPr>
        <w:t>请您在使用前仔细阅读并理解本协议。一旦您开始使用软件，即表示您已阅读、理解并同意接受本协议的所有条款。</w:t>
      </w:r>
    </w:p>
    <w:p w14:paraId="3EEDB4D5" w14:textId="77777777" w:rsidR="00BD159B" w:rsidRDefault="00000000">
      <w:pPr>
        <w:pStyle w:val="a5"/>
        <w:widowControl/>
        <w:shd w:val="clear" w:color="auto" w:fill="FFFFFF"/>
        <w:snapToGrid w:val="0"/>
        <w:spacing w:beforeAutospacing="0" w:afterAutospacing="0"/>
        <w:ind w:firstLineChars="200" w:firstLine="480"/>
        <w:rPr>
          <w:rFonts w:ascii="MiSans" w:eastAsia="MiSans" w:hAnsi="MiSans" w:cs="MiSans"/>
          <w:color w:val="060607"/>
          <w:shd w:val="clear" w:color="auto" w:fill="FFFFFF"/>
        </w:rPr>
      </w:pPr>
      <w:r>
        <w:rPr>
          <w:rFonts w:ascii="MiSans" w:eastAsia="MiSans" w:hAnsi="MiSans" w:cs="MiSans" w:hint="eastAsia"/>
          <w:color w:val="060607"/>
          <w:shd w:val="clear" w:color="auto" w:fill="FFFFFF"/>
        </w:rPr>
        <w:t>本协议由以下双方共同签署：</w:t>
      </w:r>
    </w:p>
    <w:p w14:paraId="403F17FC" w14:textId="77777777" w:rsidR="00BD159B" w:rsidRDefault="00000000">
      <w:pPr>
        <w:pStyle w:val="a5"/>
        <w:widowControl/>
        <w:shd w:val="clear" w:color="auto" w:fill="FFFFFF"/>
        <w:snapToGrid w:val="0"/>
        <w:spacing w:beforeAutospacing="0" w:afterAutospacing="0"/>
        <w:rPr>
          <w:rFonts w:ascii="MiSans" w:eastAsia="MiSans" w:hAnsi="MiSans" w:cs="MiSans"/>
          <w:color w:val="060607"/>
          <w:shd w:val="clear" w:color="auto" w:fill="FFFFFF"/>
        </w:rPr>
      </w:pPr>
      <w:r>
        <w:rPr>
          <w:rFonts w:ascii="MiSans" w:eastAsia="MiSans" w:hAnsi="MiSans" w:cs="MiSans" w:hint="eastAsia"/>
          <w:color w:val="060607"/>
          <w:shd w:val="clear" w:color="auto" w:fill="FFFFFF"/>
        </w:rPr>
        <w:t>甲方：深圳华算科技有限公司</w:t>
      </w:r>
    </w:p>
    <w:p w14:paraId="4F87F8C3" w14:textId="77777777" w:rsidR="00BD159B" w:rsidRDefault="00000000">
      <w:pPr>
        <w:pStyle w:val="a5"/>
        <w:widowControl/>
        <w:shd w:val="clear" w:color="auto" w:fill="FFFFFF"/>
        <w:snapToGrid w:val="0"/>
        <w:spacing w:beforeAutospacing="0" w:afterAutospacing="0"/>
        <w:rPr>
          <w:rFonts w:ascii="MiSans" w:eastAsia="MiSans" w:hAnsi="MiSans" w:cs="MiSans"/>
          <w:color w:val="060607"/>
          <w:shd w:val="clear" w:color="auto" w:fill="FFFFFF"/>
        </w:rPr>
      </w:pPr>
      <w:r>
        <w:rPr>
          <w:rFonts w:ascii="MiSans" w:eastAsia="MiSans" w:hAnsi="MiSans" w:cs="MiSans" w:hint="eastAsia"/>
          <w:color w:val="060607"/>
          <w:shd w:val="clear" w:color="auto" w:fill="FFFFFF"/>
        </w:rPr>
        <w:t>乙方：访问、使用软件工具的个人/实体。</w:t>
      </w:r>
    </w:p>
    <w:p w14:paraId="2E5F1EFE" w14:textId="77777777" w:rsidR="00BD159B" w:rsidRDefault="00000000">
      <w:pPr>
        <w:pStyle w:val="a5"/>
        <w:widowControl/>
        <w:snapToGrid w:val="0"/>
        <w:spacing w:beforeAutospacing="0" w:afterAutospacing="0"/>
        <w:rPr>
          <w:rFonts w:ascii="MiSans" w:eastAsia="MiSans" w:hAnsi="MiSans" w:cs="MiSans"/>
          <w:color w:val="060607"/>
          <w:shd w:val="clear" w:color="auto" w:fill="FFFFFF"/>
        </w:rPr>
      </w:pPr>
      <w:r>
        <w:rPr>
          <w:rStyle w:val="a6"/>
          <w:rFonts w:ascii="MiSans" w:eastAsia="MiSans" w:hAnsi="MiSans" w:cs="MiSans" w:hint="eastAsia"/>
          <w:bCs/>
          <w:color w:val="060607"/>
          <w:shd w:val="clear" w:color="auto" w:fill="FFFFFF"/>
        </w:rPr>
        <w:t>1.免费使用</w:t>
      </w:r>
      <w:r>
        <w:rPr>
          <w:rFonts w:ascii="MiSans" w:eastAsia="MiSans" w:hAnsi="MiSans" w:cs="MiSans" w:hint="eastAsia"/>
          <w:color w:val="060607"/>
          <w:shd w:val="clear" w:color="auto" w:fill="FFFFFF"/>
        </w:rPr>
        <w:t>：</w:t>
      </w:r>
    </w:p>
    <w:p w14:paraId="1234BB10" w14:textId="77777777" w:rsidR="00BD159B" w:rsidRDefault="00000000">
      <w:pPr>
        <w:pStyle w:val="a5"/>
        <w:widowControl/>
        <w:snapToGrid w:val="0"/>
        <w:spacing w:beforeAutospacing="0" w:afterAutospacing="0"/>
        <w:ind w:firstLineChars="200" w:firstLine="480"/>
        <w:rPr>
          <w:rFonts w:ascii="MiSans" w:eastAsia="MiSans" w:hAnsi="MiSans" w:cs="MiSans"/>
        </w:rPr>
      </w:pPr>
      <w:r>
        <w:rPr>
          <w:rFonts w:ascii="MiSans" w:eastAsia="MiSans" w:hAnsi="MiSans" w:cs="MiSans" w:hint="eastAsia"/>
          <w:color w:val="060607"/>
          <w:shd w:val="clear" w:color="auto" w:fill="FFFFFF"/>
        </w:rPr>
        <w:t>本软件供用户免费使用。用户无需支付任何费用即可下载和使用本软件的基本功能。（软件的功能说明：</w:t>
      </w:r>
      <w:r w:rsidR="005C1726">
        <w:rPr>
          <w:rFonts w:ascii="MiSans" w:eastAsia="MiSans" w:hAnsi="MiSans" w:cs="MiSans" w:hint="eastAsia"/>
          <w:color w:val="060607"/>
          <w:shd w:val="clear" w:color="auto" w:fill="FFFFFF"/>
        </w:rPr>
        <w:t>晶体结构计算预处理与后处理</w:t>
      </w:r>
      <w:r>
        <w:rPr>
          <w:rFonts w:ascii="MiSans" w:eastAsia="MiSans" w:hAnsi="MiSans" w:cs="MiSans" w:hint="eastAsia"/>
          <w:color w:val="060607"/>
          <w:shd w:val="clear" w:color="auto" w:fill="FFFFFF"/>
        </w:rPr>
        <w:t>）</w:t>
      </w:r>
    </w:p>
    <w:p w14:paraId="0BF8FE8D" w14:textId="77777777" w:rsidR="00BD159B" w:rsidRDefault="00000000">
      <w:pPr>
        <w:pStyle w:val="a5"/>
        <w:widowControl/>
        <w:snapToGrid w:val="0"/>
        <w:spacing w:beforeAutospacing="0" w:afterAutospacing="0"/>
        <w:rPr>
          <w:rFonts w:ascii="MiSans" w:eastAsia="MiSans" w:hAnsi="MiSans" w:cs="MiSans"/>
        </w:rPr>
      </w:pPr>
      <w:r>
        <w:rPr>
          <w:rStyle w:val="a6"/>
          <w:rFonts w:ascii="MiSans" w:eastAsia="MiSans" w:hAnsi="MiSans" w:cs="MiSans" w:hint="eastAsia"/>
          <w:bCs/>
          <w:color w:val="060607"/>
          <w:shd w:val="clear" w:color="auto" w:fill="FFFFFF"/>
        </w:rPr>
        <w:t>2.使用限制</w:t>
      </w:r>
      <w:r>
        <w:rPr>
          <w:rFonts w:ascii="MiSans" w:eastAsia="MiSans" w:hAnsi="MiSans" w:cs="MiSans" w:hint="eastAsia"/>
          <w:color w:val="060607"/>
          <w:shd w:val="clear" w:color="auto" w:fill="FFFFFF"/>
        </w:rPr>
        <w:t>：</w:t>
      </w:r>
    </w:p>
    <w:p w14:paraId="6A4A215D" w14:textId="77777777" w:rsidR="00BD159B" w:rsidRDefault="00000000">
      <w:pPr>
        <w:widowControl/>
        <w:numPr>
          <w:ilvl w:val="1"/>
          <w:numId w:val="0"/>
        </w:numPr>
        <w:snapToGrid w:val="0"/>
        <w:ind w:firstLineChars="100" w:firstLine="240"/>
        <w:jc w:val="left"/>
        <w:rPr>
          <w:rFonts w:ascii="MiSans" w:eastAsia="MiSans" w:hAnsi="MiSans" w:cs="MiSans"/>
          <w:sz w:val="24"/>
        </w:rPr>
      </w:pPr>
      <w:r>
        <w:rPr>
          <w:rFonts w:ascii="MiSans" w:eastAsia="MiSans" w:hAnsi="MiSans" w:cs="MiSans" w:hint="eastAsia"/>
          <w:color w:val="060607"/>
          <w:sz w:val="24"/>
          <w:shd w:val="clear" w:color="auto" w:fill="FFFFFF"/>
        </w:rPr>
        <w:t>2.1本软件仅限个人使用，不得用于任何商业目的或收费服务。</w:t>
      </w:r>
    </w:p>
    <w:p w14:paraId="38EEEB31" w14:textId="77777777" w:rsidR="00BD159B" w:rsidRDefault="00000000">
      <w:pPr>
        <w:widowControl/>
        <w:numPr>
          <w:ilvl w:val="1"/>
          <w:numId w:val="0"/>
        </w:numPr>
        <w:snapToGrid w:val="0"/>
        <w:ind w:firstLineChars="100" w:firstLine="240"/>
        <w:jc w:val="left"/>
        <w:rPr>
          <w:rFonts w:ascii="MiSans" w:eastAsia="MiSans" w:hAnsi="MiSans" w:cs="MiSans"/>
          <w:sz w:val="24"/>
        </w:rPr>
      </w:pPr>
      <w:r>
        <w:rPr>
          <w:rFonts w:ascii="MiSans" w:eastAsia="MiSans" w:hAnsi="MiSans" w:cs="MiSans" w:hint="eastAsia"/>
          <w:sz w:val="24"/>
        </w:rPr>
        <w:t>2.2</w:t>
      </w:r>
      <w:r>
        <w:rPr>
          <w:rFonts w:ascii="MiSans" w:eastAsia="MiSans" w:hAnsi="MiSans" w:cs="MiSans" w:hint="eastAsia"/>
          <w:color w:val="060607"/>
          <w:sz w:val="24"/>
          <w:shd w:val="clear" w:color="auto" w:fill="FFFFFF"/>
        </w:rPr>
        <w:t>本软件可用作学习和研究辅助工具，但用户应自行验证软件提供的信息和数据。</w:t>
      </w:r>
    </w:p>
    <w:p w14:paraId="40C17AB0" w14:textId="77777777" w:rsidR="00BD159B" w:rsidRDefault="00000000">
      <w:pPr>
        <w:pStyle w:val="a5"/>
        <w:widowControl/>
        <w:snapToGrid w:val="0"/>
        <w:spacing w:beforeAutospacing="0" w:afterAutospacing="0"/>
        <w:rPr>
          <w:rFonts w:ascii="MiSans" w:eastAsia="MiSans" w:hAnsi="MiSans" w:cs="MiSans"/>
          <w:color w:val="060607"/>
          <w:shd w:val="clear" w:color="auto" w:fill="FFFFFF"/>
        </w:rPr>
      </w:pPr>
      <w:r>
        <w:rPr>
          <w:rStyle w:val="a6"/>
          <w:rFonts w:ascii="MiSans" w:eastAsia="MiSans" w:hAnsi="MiSans" w:cs="MiSans" w:hint="eastAsia"/>
          <w:bCs/>
          <w:color w:val="060607"/>
          <w:shd w:val="clear" w:color="auto" w:fill="FFFFFF"/>
        </w:rPr>
        <w:t>3.数据不存储</w:t>
      </w:r>
      <w:r>
        <w:rPr>
          <w:rFonts w:ascii="MiSans" w:eastAsia="MiSans" w:hAnsi="MiSans" w:cs="MiSans" w:hint="eastAsia"/>
          <w:color w:val="060607"/>
          <w:shd w:val="clear" w:color="auto" w:fill="FFFFFF"/>
        </w:rPr>
        <w:t>：</w:t>
      </w:r>
    </w:p>
    <w:p w14:paraId="598C7B24" w14:textId="77777777" w:rsidR="00BD159B" w:rsidRDefault="00000000">
      <w:pPr>
        <w:pStyle w:val="a5"/>
        <w:widowControl/>
        <w:snapToGrid w:val="0"/>
        <w:spacing w:beforeAutospacing="0" w:afterAutospacing="0"/>
        <w:ind w:firstLineChars="200" w:firstLine="480"/>
        <w:rPr>
          <w:rFonts w:ascii="MiSans" w:eastAsia="MiSans" w:hAnsi="MiSans" w:cs="MiSans"/>
        </w:rPr>
      </w:pPr>
      <w:r>
        <w:rPr>
          <w:rFonts w:ascii="MiSans" w:eastAsia="MiSans" w:hAnsi="MiSans" w:cs="MiSans" w:hint="eastAsia"/>
          <w:color w:val="060607"/>
          <w:shd w:val="clear" w:color="auto" w:fill="FFFFFF"/>
        </w:rPr>
        <w:t>本软件为断网使用，不存储任何数据和信息。软件功能仅限于数据分析，不涉及数据存储或传输。</w:t>
      </w:r>
    </w:p>
    <w:p w14:paraId="7D5CFFAC" w14:textId="77777777" w:rsidR="00BD159B" w:rsidRDefault="00000000">
      <w:pPr>
        <w:pStyle w:val="a5"/>
        <w:widowControl/>
        <w:snapToGrid w:val="0"/>
        <w:spacing w:beforeAutospacing="0" w:afterAutospacing="0"/>
        <w:rPr>
          <w:rFonts w:ascii="MiSans" w:eastAsia="MiSans" w:hAnsi="MiSans" w:cs="MiSans"/>
          <w:color w:val="060607"/>
          <w:shd w:val="clear" w:color="auto" w:fill="FFFFFF"/>
        </w:rPr>
      </w:pPr>
      <w:r>
        <w:rPr>
          <w:rStyle w:val="a6"/>
          <w:rFonts w:ascii="MiSans" w:eastAsia="MiSans" w:hAnsi="MiSans" w:cs="MiSans" w:hint="eastAsia"/>
          <w:bCs/>
          <w:color w:val="060607"/>
          <w:shd w:val="clear" w:color="auto" w:fill="FFFFFF"/>
        </w:rPr>
        <w:t>4.数据真实性</w:t>
      </w:r>
      <w:r>
        <w:rPr>
          <w:rFonts w:ascii="MiSans" w:eastAsia="MiSans" w:hAnsi="MiSans" w:cs="MiSans" w:hint="eastAsia"/>
          <w:color w:val="060607"/>
          <w:shd w:val="clear" w:color="auto" w:fill="FFFFFF"/>
        </w:rPr>
        <w:t>：</w:t>
      </w:r>
    </w:p>
    <w:p w14:paraId="73C96364" w14:textId="77777777" w:rsidR="00BD159B" w:rsidRDefault="00000000">
      <w:pPr>
        <w:pStyle w:val="a5"/>
        <w:widowControl/>
        <w:snapToGrid w:val="0"/>
        <w:spacing w:beforeAutospacing="0" w:afterAutospacing="0"/>
        <w:ind w:firstLineChars="200" w:firstLine="480"/>
        <w:rPr>
          <w:rFonts w:ascii="MiSans" w:eastAsia="MiSans" w:hAnsi="MiSans" w:cs="MiSans"/>
        </w:rPr>
      </w:pPr>
      <w:r>
        <w:rPr>
          <w:rFonts w:ascii="MiSans" w:eastAsia="MiSans" w:hAnsi="MiSans" w:cs="MiSans" w:hint="eastAsia"/>
          <w:color w:val="060607"/>
          <w:shd w:val="clear" w:color="auto" w:fill="FFFFFF"/>
        </w:rPr>
        <w:t>本软件提供的信息和数据仅供参考，不保证其准确性、完整性或适用性。用户应自行承担使用软件数据的风险。</w:t>
      </w:r>
    </w:p>
    <w:p w14:paraId="0FF6E18D" w14:textId="77777777" w:rsidR="00BD159B" w:rsidRDefault="00000000">
      <w:pPr>
        <w:pStyle w:val="a5"/>
        <w:widowControl/>
        <w:snapToGrid w:val="0"/>
        <w:spacing w:beforeAutospacing="0" w:afterAutospacing="0"/>
        <w:rPr>
          <w:rFonts w:ascii="MiSans" w:eastAsia="MiSans" w:hAnsi="MiSans" w:cs="MiSans"/>
          <w:color w:val="060607"/>
          <w:shd w:val="clear" w:color="auto" w:fill="FFFFFF"/>
        </w:rPr>
      </w:pPr>
      <w:r>
        <w:rPr>
          <w:rStyle w:val="a6"/>
          <w:rFonts w:ascii="MiSans" w:eastAsia="MiSans" w:hAnsi="MiSans" w:cs="MiSans" w:hint="eastAsia"/>
          <w:bCs/>
          <w:color w:val="060607"/>
          <w:shd w:val="clear" w:color="auto" w:fill="FFFFFF"/>
        </w:rPr>
        <w:t>5.版权声明</w:t>
      </w:r>
      <w:r>
        <w:rPr>
          <w:rFonts w:ascii="MiSans" w:eastAsia="MiSans" w:hAnsi="MiSans" w:cs="MiSans" w:hint="eastAsia"/>
          <w:color w:val="060607"/>
          <w:shd w:val="clear" w:color="auto" w:fill="FFFFFF"/>
        </w:rPr>
        <w:t>：</w:t>
      </w:r>
    </w:p>
    <w:p w14:paraId="0D379932" w14:textId="77777777" w:rsidR="00BD159B" w:rsidRDefault="00000000">
      <w:pPr>
        <w:pStyle w:val="a5"/>
        <w:widowControl/>
        <w:snapToGrid w:val="0"/>
        <w:spacing w:beforeAutospacing="0" w:afterAutospacing="0"/>
        <w:ind w:firstLineChars="200" w:firstLine="480"/>
        <w:rPr>
          <w:rFonts w:ascii="MiSans" w:eastAsia="MiSans" w:hAnsi="MiSans" w:cs="MiSans"/>
        </w:rPr>
      </w:pPr>
      <w:r>
        <w:rPr>
          <w:rFonts w:ascii="MiSans" w:eastAsia="MiSans" w:hAnsi="MiSans" w:cs="MiSans" w:hint="eastAsia"/>
          <w:color w:val="060607"/>
          <w:shd w:val="clear" w:color="auto" w:fill="FFFFFF"/>
        </w:rPr>
        <w:t>本软件的所有版权归属于软件开发者，用户不得对软件进行反向工程、解编或以其他方式破解。</w:t>
      </w:r>
    </w:p>
    <w:p w14:paraId="28FCC4C5" w14:textId="77777777" w:rsidR="00BD159B" w:rsidRDefault="00000000">
      <w:pPr>
        <w:pStyle w:val="a5"/>
        <w:widowControl/>
        <w:snapToGrid w:val="0"/>
        <w:spacing w:beforeAutospacing="0" w:afterAutospacing="0"/>
        <w:rPr>
          <w:rFonts w:ascii="MiSans" w:eastAsia="MiSans" w:hAnsi="MiSans" w:cs="MiSans"/>
        </w:rPr>
      </w:pPr>
      <w:r>
        <w:rPr>
          <w:rStyle w:val="a6"/>
          <w:rFonts w:ascii="MiSans" w:eastAsia="MiSans" w:hAnsi="MiSans" w:cs="MiSans" w:hint="eastAsia"/>
          <w:bCs/>
          <w:color w:val="060607"/>
          <w:shd w:val="clear" w:color="auto" w:fill="FFFFFF"/>
        </w:rPr>
        <w:t>6.禁止行为</w:t>
      </w:r>
      <w:r>
        <w:rPr>
          <w:rFonts w:ascii="MiSans" w:eastAsia="MiSans" w:hAnsi="MiSans" w:cs="MiSans" w:hint="eastAsia"/>
          <w:color w:val="060607"/>
          <w:shd w:val="clear" w:color="auto" w:fill="FFFFFF"/>
        </w:rPr>
        <w:t>：</w:t>
      </w:r>
    </w:p>
    <w:p w14:paraId="0415767D" w14:textId="77777777" w:rsidR="00BD159B" w:rsidRDefault="00000000">
      <w:pPr>
        <w:widowControl/>
        <w:numPr>
          <w:ilvl w:val="1"/>
          <w:numId w:val="0"/>
        </w:numPr>
        <w:snapToGrid w:val="0"/>
        <w:ind w:firstLineChars="100" w:firstLine="240"/>
        <w:rPr>
          <w:rFonts w:ascii="MiSans" w:eastAsia="MiSans" w:hAnsi="MiSans" w:cs="MiSans"/>
          <w:color w:val="060607"/>
          <w:sz w:val="24"/>
          <w:shd w:val="clear" w:color="auto" w:fill="FFFFFF"/>
        </w:rPr>
      </w:pPr>
      <w:r>
        <w:rPr>
          <w:rFonts w:ascii="MiSans" w:eastAsia="MiSans" w:hAnsi="MiSans" w:cs="MiSans" w:hint="eastAsia"/>
          <w:color w:val="060607"/>
          <w:sz w:val="24"/>
          <w:shd w:val="clear" w:color="auto" w:fill="FFFFFF"/>
        </w:rPr>
        <w:t>6.1未经软件开发者书面同意，用户不得复制、修改、创建衍生作品、反向工程或以其他方式破解软件。</w:t>
      </w:r>
    </w:p>
    <w:p w14:paraId="466F405F" w14:textId="77777777" w:rsidR="00BD159B" w:rsidRDefault="00000000">
      <w:pPr>
        <w:widowControl/>
        <w:numPr>
          <w:ilvl w:val="1"/>
          <w:numId w:val="0"/>
        </w:numPr>
        <w:snapToGrid w:val="0"/>
        <w:ind w:firstLineChars="100" w:firstLine="240"/>
        <w:rPr>
          <w:rFonts w:ascii="MiSans" w:eastAsia="MiSans" w:hAnsi="MiSans" w:cs="MiSans"/>
          <w:sz w:val="24"/>
        </w:rPr>
      </w:pPr>
      <w:r>
        <w:rPr>
          <w:rFonts w:ascii="MiSans" w:eastAsia="MiSans" w:hAnsi="MiSans" w:cs="MiSans" w:hint="eastAsia"/>
          <w:color w:val="060607"/>
          <w:sz w:val="24"/>
          <w:shd w:val="clear" w:color="auto" w:fill="FFFFFF"/>
        </w:rPr>
        <w:t>6.2用户不得删除、修改或遮盖软件及其副本上的所有版权标识或其他专有权利标识。</w:t>
      </w:r>
    </w:p>
    <w:p w14:paraId="350567BC" w14:textId="77777777" w:rsidR="00BD159B" w:rsidRDefault="00000000">
      <w:pPr>
        <w:pStyle w:val="a5"/>
        <w:widowControl/>
        <w:snapToGrid w:val="0"/>
        <w:spacing w:beforeAutospacing="0" w:afterAutospacing="0"/>
        <w:rPr>
          <w:rFonts w:ascii="MiSans" w:eastAsia="MiSans" w:hAnsi="MiSans" w:cs="MiSans"/>
          <w:color w:val="060607"/>
          <w:shd w:val="clear" w:color="auto" w:fill="FFFFFF"/>
        </w:rPr>
      </w:pPr>
      <w:r>
        <w:rPr>
          <w:rStyle w:val="a6"/>
          <w:rFonts w:ascii="MiSans" w:eastAsia="MiSans" w:hAnsi="MiSans" w:cs="MiSans" w:hint="eastAsia"/>
          <w:bCs/>
          <w:color w:val="060607"/>
          <w:shd w:val="clear" w:color="auto" w:fill="FFFFFF"/>
        </w:rPr>
        <w:t>7.免责声明</w:t>
      </w:r>
      <w:r>
        <w:rPr>
          <w:rFonts w:ascii="MiSans" w:eastAsia="MiSans" w:hAnsi="MiSans" w:cs="MiSans" w:hint="eastAsia"/>
          <w:color w:val="060607"/>
          <w:shd w:val="clear" w:color="auto" w:fill="FFFFFF"/>
        </w:rPr>
        <w:t>：</w:t>
      </w:r>
    </w:p>
    <w:p w14:paraId="2B696E5D" w14:textId="77777777" w:rsidR="00BD159B" w:rsidRDefault="00000000">
      <w:pPr>
        <w:pStyle w:val="a5"/>
        <w:widowControl/>
        <w:snapToGrid w:val="0"/>
        <w:spacing w:beforeAutospacing="0" w:afterAutospacing="0"/>
        <w:ind w:firstLineChars="100" w:firstLine="240"/>
        <w:rPr>
          <w:rFonts w:ascii="MiSans" w:eastAsia="MiSans" w:hAnsi="MiSans" w:cs="MiSans"/>
          <w:b/>
          <w:bCs/>
          <w:color w:val="060607"/>
          <w:u w:val="single"/>
          <w:shd w:val="clear" w:color="auto" w:fill="FFFFFF"/>
        </w:rPr>
      </w:pPr>
      <w:r>
        <w:rPr>
          <w:rFonts w:ascii="MiSans" w:eastAsia="MiSans" w:hAnsi="MiSans" w:cs="MiSans" w:hint="eastAsia"/>
          <w:b/>
          <w:bCs/>
          <w:color w:val="060607"/>
          <w:shd w:val="clear" w:color="auto" w:fill="FFFFFF"/>
        </w:rPr>
        <w:t>7.1</w:t>
      </w:r>
      <w:r>
        <w:rPr>
          <w:rFonts w:ascii="MiSans" w:eastAsia="MiSans" w:hAnsi="MiSans" w:cs="MiSans" w:hint="eastAsia"/>
          <w:b/>
          <w:bCs/>
          <w:color w:val="060607"/>
          <w:u w:val="single"/>
          <w:shd w:val="clear" w:color="auto" w:fill="FFFFFF"/>
        </w:rPr>
        <w:t>软件开发者对软件的适用性、性能、安全性等不做任何明示或暗示的保证。用户应自行承担使用软件的风险。</w:t>
      </w:r>
    </w:p>
    <w:p w14:paraId="06BBC22D" w14:textId="77777777" w:rsidR="00BD159B" w:rsidRDefault="00000000">
      <w:pPr>
        <w:pStyle w:val="a5"/>
        <w:widowControl/>
        <w:snapToGrid w:val="0"/>
        <w:spacing w:beforeAutospacing="0" w:afterAutospacing="0"/>
        <w:ind w:firstLineChars="100" w:firstLine="240"/>
        <w:rPr>
          <w:rFonts w:ascii="MiSans" w:eastAsia="MiSans" w:hAnsi="MiSans" w:cs="MiSans"/>
          <w:b/>
          <w:bCs/>
          <w:color w:val="060607"/>
          <w:u w:val="single"/>
          <w:shd w:val="clear" w:color="auto" w:fill="FFFFFF"/>
        </w:rPr>
      </w:pPr>
      <w:r>
        <w:rPr>
          <w:rFonts w:ascii="MiSans" w:eastAsia="MiSans" w:hAnsi="MiSans" w:cs="MiSans" w:hint="eastAsia"/>
          <w:b/>
          <w:bCs/>
          <w:color w:val="060607"/>
          <w:shd w:val="clear" w:color="auto" w:fill="FFFFFF"/>
        </w:rPr>
        <w:lastRenderedPageBreak/>
        <w:t>7.2</w:t>
      </w:r>
      <w:r>
        <w:rPr>
          <w:rFonts w:ascii="MiSans" w:eastAsia="MiSans" w:hAnsi="MiSans" w:cs="MiSans" w:hint="eastAsia"/>
          <w:b/>
          <w:bCs/>
          <w:color w:val="060607"/>
          <w:u w:val="single"/>
          <w:shd w:val="clear" w:color="auto" w:fill="FFFFFF"/>
        </w:rPr>
        <w:t>软件提供的信息、数据和功能仅供用户参考，不构成任何形式的保证或承诺。</w:t>
      </w:r>
    </w:p>
    <w:p w14:paraId="6C14EA66" w14:textId="77777777" w:rsidR="00BD159B" w:rsidRDefault="00000000">
      <w:pPr>
        <w:pStyle w:val="a5"/>
        <w:widowControl/>
        <w:snapToGrid w:val="0"/>
        <w:spacing w:beforeAutospacing="0" w:afterAutospacing="0"/>
        <w:ind w:firstLineChars="100" w:firstLine="240"/>
        <w:rPr>
          <w:rFonts w:ascii="MiSans" w:eastAsia="MiSans" w:hAnsi="MiSans" w:cs="MiSans"/>
          <w:b/>
          <w:bCs/>
          <w:color w:val="060607"/>
          <w:u w:val="single"/>
          <w:shd w:val="clear" w:color="auto" w:fill="FFFFFF"/>
        </w:rPr>
      </w:pPr>
      <w:r>
        <w:rPr>
          <w:rFonts w:ascii="MiSans" w:eastAsia="MiSans" w:hAnsi="MiSans" w:cs="MiSans" w:hint="eastAsia"/>
          <w:b/>
          <w:bCs/>
          <w:color w:val="060607"/>
          <w:shd w:val="clear" w:color="auto" w:fill="FFFFFF"/>
        </w:rPr>
        <w:t>7.3</w:t>
      </w:r>
      <w:r>
        <w:rPr>
          <w:rFonts w:ascii="MiSans" w:eastAsia="MiSans" w:hAnsi="MiSans" w:cs="MiSans" w:hint="eastAsia"/>
          <w:b/>
          <w:bCs/>
          <w:color w:val="060607"/>
          <w:u w:val="single"/>
          <w:shd w:val="clear" w:color="auto" w:fill="FFFFFF"/>
        </w:rPr>
        <w:t>软件开发者不保证软件将满足用户的特定要求，或软件的运行不中断、无误或不出现错误。软件及其功能可能存在局限性，软件开发者</w:t>
      </w:r>
      <w:proofErr w:type="gramStart"/>
      <w:r>
        <w:rPr>
          <w:rFonts w:ascii="MiSans" w:eastAsia="MiSans" w:hAnsi="MiSans" w:cs="MiSans" w:hint="eastAsia"/>
          <w:b/>
          <w:bCs/>
          <w:color w:val="060607"/>
          <w:u w:val="single"/>
          <w:shd w:val="clear" w:color="auto" w:fill="FFFFFF"/>
        </w:rPr>
        <w:t>不</w:t>
      </w:r>
      <w:proofErr w:type="gramEnd"/>
      <w:r>
        <w:rPr>
          <w:rFonts w:ascii="MiSans" w:eastAsia="MiSans" w:hAnsi="MiSans" w:cs="MiSans" w:hint="eastAsia"/>
          <w:b/>
          <w:bCs/>
          <w:color w:val="060607"/>
          <w:u w:val="single"/>
          <w:shd w:val="clear" w:color="auto" w:fill="FFFFFF"/>
        </w:rPr>
        <w:t>对此</w:t>
      </w:r>
      <w:proofErr w:type="gramStart"/>
      <w:r>
        <w:rPr>
          <w:rFonts w:ascii="MiSans" w:eastAsia="MiSans" w:hAnsi="MiSans" w:cs="MiSans" w:hint="eastAsia"/>
          <w:b/>
          <w:bCs/>
          <w:color w:val="060607"/>
          <w:u w:val="single"/>
          <w:shd w:val="clear" w:color="auto" w:fill="FFFFFF"/>
        </w:rPr>
        <w:t>作出</w:t>
      </w:r>
      <w:proofErr w:type="gramEnd"/>
      <w:r>
        <w:rPr>
          <w:rFonts w:ascii="MiSans" w:eastAsia="MiSans" w:hAnsi="MiSans" w:cs="MiSans" w:hint="eastAsia"/>
          <w:b/>
          <w:bCs/>
          <w:color w:val="060607"/>
          <w:u w:val="single"/>
          <w:shd w:val="clear" w:color="auto" w:fill="FFFFFF"/>
        </w:rPr>
        <w:t>任何保证。</w:t>
      </w:r>
    </w:p>
    <w:p w14:paraId="797131C7" w14:textId="77777777" w:rsidR="00BD159B" w:rsidRDefault="00000000">
      <w:pPr>
        <w:pStyle w:val="a5"/>
        <w:widowControl/>
        <w:snapToGrid w:val="0"/>
        <w:spacing w:beforeAutospacing="0" w:afterAutospacing="0"/>
        <w:ind w:firstLineChars="100" w:firstLine="240"/>
        <w:rPr>
          <w:rFonts w:ascii="MiSans" w:eastAsia="MiSans" w:hAnsi="MiSans" w:cs="MiSans"/>
          <w:u w:val="single"/>
        </w:rPr>
      </w:pPr>
      <w:r>
        <w:rPr>
          <w:rFonts w:ascii="MiSans" w:eastAsia="MiSans" w:hAnsi="MiSans" w:cs="MiSans" w:hint="eastAsia"/>
          <w:b/>
          <w:bCs/>
          <w:color w:val="060607"/>
          <w:u w:val="single"/>
          <w:shd w:val="clear" w:color="auto" w:fill="FFFFFF"/>
        </w:rPr>
        <w:t>7.4用户应自行采取必要措施，以保护其数据和系统安全，防止病毒或其他恶意软件的侵害。</w:t>
      </w:r>
    </w:p>
    <w:p w14:paraId="068FA0B3" w14:textId="77777777" w:rsidR="00BD159B" w:rsidRDefault="00000000">
      <w:pPr>
        <w:pStyle w:val="a5"/>
        <w:widowControl/>
        <w:snapToGrid w:val="0"/>
        <w:spacing w:beforeAutospacing="0" w:afterAutospacing="0"/>
        <w:rPr>
          <w:rFonts w:ascii="MiSans" w:eastAsia="MiSans" w:hAnsi="MiSans" w:cs="MiSans"/>
          <w:color w:val="060607"/>
          <w:shd w:val="clear" w:color="auto" w:fill="FFFFFF"/>
        </w:rPr>
      </w:pPr>
      <w:r>
        <w:rPr>
          <w:rStyle w:val="a6"/>
          <w:rFonts w:ascii="MiSans" w:eastAsia="MiSans" w:hAnsi="MiSans" w:cs="MiSans" w:hint="eastAsia"/>
          <w:bCs/>
          <w:color w:val="060607"/>
          <w:shd w:val="clear" w:color="auto" w:fill="FFFFFF"/>
        </w:rPr>
        <w:t>8.责任限制</w:t>
      </w:r>
      <w:r>
        <w:rPr>
          <w:rFonts w:ascii="MiSans" w:eastAsia="MiSans" w:hAnsi="MiSans" w:cs="MiSans" w:hint="eastAsia"/>
          <w:color w:val="060607"/>
          <w:shd w:val="clear" w:color="auto" w:fill="FFFFFF"/>
        </w:rPr>
        <w:t>：</w:t>
      </w:r>
    </w:p>
    <w:p w14:paraId="4F149AD0" w14:textId="77777777" w:rsidR="00BD159B" w:rsidRDefault="00000000">
      <w:pPr>
        <w:pStyle w:val="a5"/>
        <w:widowControl/>
        <w:snapToGrid w:val="0"/>
        <w:spacing w:beforeAutospacing="0" w:afterAutospacing="0"/>
        <w:ind w:firstLineChars="200" w:firstLine="480"/>
        <w:rPr>
          <w:rFonts w:ascii="MiSans" w:eastAsia="MiSans" w:hAnsi="MiSans" w:cs="MiSans"/>
          <w:color w:val="060607"/>
          <w:shd w:val="clear" w:color="auto" w:fill="FFFFFF"/>
        </w:rPr>
      </w:pPr>
      <w:r>
        <w:rPr>
          <w:rFonts w:ascii="MiSans" w:eastAsia="MiSans" w:hAnsi="MiSans" w:cs="MiSans" w:hint="eastAsia"/>
          <w:color w:val="060607"/>
          <w:shd w:val="clear" w:color="auto" w:fill="FFFFFF"/>
        </w:rPr>
        <w:t>在任何情况下，软件开发者均不对因使用或无法使用本软件而导致的任何直接、间接、特殊、偶然或后果性损害负责。</w:t>
      </w:r>
    </w:p>
    <w:p w14:paraId="648408B5" w14:textId="77777777" w:rsidR="00BD159B" w:rsidRDefault="00000000">
      <w:pPr>
        <w:pStyle w:val="a5"/>
        <w:widowControl/>
        <w:snapToGrid w:val="0"/>
        <w:spacing w:beforeAutospacing="0" w:afterAutospacing="0"/>
        <w:rPr>
          <w:rStyle w:val="a6"/>
          <w:rFonts w:ascii="MiSans" w:eastAsia="MiSans" w:hAnsi="MiSans" w:cs="MiSans"/>
          <w:bCs/>
          <w:color w:val="060607"/>
          <w:shd w:val="clear" w:color="auto" w:fill="FFFFFF"/>
        </w:rPr>
      </w:pPr>
      <w:r>
        <w:rPr>
          <w:rStyle w:val="a6"/>
          <w:rFonts w:ascii="MiSans" w:eastAsia="MiSans" w:hAnsi="MiSans" w:cs="MiSans" w:hint="eastAsia"/>
          <w:bCs/>
          <w:color w:val="060607"/>
          <w:shd w:val="clear" w:color="auto" w:fill="FFFFFF"/>
        </w:rPr>
        <w:t>9.与VASP软件的关联声明：</w:t>
      </w:r>
    </w:p>
    <w:p w14:paraId="384EFE37" w14:textId="77777777" w:rsidR="00BD159B" w:rsidRDefault="00000000">
      <w:pPr>
        <w:pStyle w:val="a5"/>
        <w:widowControl/>
        <w:snapToGrid w:val="0"/>
        <w:spacing w:beforeAutospacing="0" w:afterAutospacing="0"/>
        <w:ind w:firstLineChars="200" w:firstLine="480"/>
        <w:rPr>
          <w:rFonts w:ascii="MiSans" w:eastAsia="MiSans" w:hAnsi="MiSans" w:cs="MiSans"/>
          <w:color w:val="060607"/>
          <w:u w:val="single"/>
          <w:shd w:val="clear" w:color="auto" w:fill="FFFFFF"/>
        </w:rPr>
      </w:pPr>
      <w:r>
        <w:rPr>
          <w:rFonts w:ascii="MiSans" w:eastAsia="MiSans" w:hAnsi="MiSans" w:cs="MiSans" w:hint="eastAsia"/>
          <w:b/>
          <w:bCs/>
          <w:color w:val="060607"/>
          <w:u w:val="single"/>
          <w:shd w:val="clear" w:color="auto" w:fill="FFFFFF"/>
        </w:rPr>
        <w:t>本软件与VASP软件的开发者无任何关联。本软件并非由VASP官方开发、认可或支持。本软件仅作为数据分析工具使用，与VASP软件的任何潜在兼容性问题均不在本软件的保证范围内。</w:t>
      </w:r>
    </w:p>
    <w:p w14:paraId="497B647D" w14:textId="77777777" w:rsidR="00BD159B" w:rsidRDefault="00000000">
      <w:pPr>
        <w:pStyle w:val="a5"/>
        <w:widowControl/>
        <w:snapToGrid w:val="0"/>
        <w:spacing w:beforeAutospacing="0" w:afterAutospacing="0"/>
        <w:rPr>
          <w:rFonts w:ascii="MiSans" w:eastAsia="MiSans" w:hAnsi="MiSans" w:cs="MiSans"/>
          <w:color w:val="060607"/>
          <w:shd w:val="clear" w:color="auto" w:fill="FFFFFF"/>
        </w:rPr>
      </w:pPr>
      <w:r>
        <w:rPr>
          <w:rStyle w:val="a6"/>
          <w:rFonts w:ascii="MiSans" w:eastAsia="MiSans" w:hAnsi="MiSans" w:cs="MiSans" w:hint="eastAsia"/>
          <w:bCs/>
          <w:color w:val="060607"/>
          <w:shd w:val="clear" w:color="auto" w:fill="FFFFFF"/>
        </w:rPr>
        <w:t>10.协议修改</w:t>
      </w:r>
      <w:r>
        <w:rPr>
          <w:rFonts w:ascii="MiSans" w:eastAsia="MiSans" w:hAnsi="MiSans" w:cs="MiSans" w:hint="eastAsia"/>
          <w:color w:val="060607"/>
          <w:shd w:val="clear" w:color="auto" w:fill="FFFFFF"/>
        </w:rPr>
        <w:t>：</w:t>
      </w:r>
    </w:p>
    <w:p w14:paraId="1DCAE774" w14:textId="77777777" w:rsidR="00BD159B" w:rsidRDefault="00000000">
      <w:pPr>
        <w:pStyle w:val="a5"/>
        <w:widowControl/>
        <w:snapToGrid w:val="0"/>
        <w:spacing w:beforeAutospacing="0" w:afterAutospacing="0"/>
        <w:ind w:firstLineChars="200" w:firstLine="480"/>
        <w:rPr>
          <w:rFonts w:ascii="MiSans" w:eastAsia="MiSans" w:hAnsi="MiSans" w:cs="MiSans"/>
        </w:rPr>
      </w:pPr>
      <w:r>
        <w:rPr>
          <w:rFonts w:ascii="MiSans" w:eastAsia="MiSans" w:hAnsi="MiSans" w:cs="MiSans" w:hint="eastAsia"/>
          <w:color w:val="060607"/>
          <w:shd w:val="clear" w:color="auto" w:fill="FFFFFF"/>
        </w:rPr>
        <w:t>软件开发者保留随时修改本协议的权利。任何修改将通过软件更新或公告的方式通知用户。</w:t>
      </w:r>
    </w:p>
    <w:p w14:paraId="0C1E1107" w14:textId="77777777" w:rsidR="00BD159B" w:rsidRDefault="00000000">
      <w:pPr>
        <w:pStyle w:val="a5"/>
        <w:widowControl/>
        <w:snapToGrid w:val="0"/>
        <w:spacing w:beforeAutospacing="0" w:afterAutospacing="0"/>
        <w:rPr>
          <w:rStyle w:val="a6"/>
          <w:rFonts w:ascii="MiSans" w:eastAsia="MiSans" w:hAnsi="MiSans" w:cs="MiSans"/>
          <w:bCs/>
          <w:color w:val="060607"/>
          <w:shd w:val="clear" w:color="auto" w:fill="FFFFFF"/>
        </w:rPr>
      </w:pPr>
      <w:r>
        <w:rPr>
          <w:rFonts w:ascii="MiSans" w:eastAsia="MiSans" w:hAnsi="MiSans" w:cs="MiSans" w:hint="eastAsia"/>
          <w:b/>
          <w:bCs/>
          <w:color w:val="060607"/>
          <w:shd w:val="clear" w:color="auto" w:fill="FFFFFF"/>
          <w:lang w:bidi="ar"/>
        </w:rPr>
        <w:t>11.</w:t>
      </w:r>
      <w:r>
        <w:rPr>
          <w:rStyle w:val="a6"/>
          <w:rFonts w:ascii="MiSans" w:eastAsia="MiSans" w:hAnsi="MiSans" w:cs="MiSans" w:hint="eastAsia"/>
          <w:bCs/>
          <w:color w:val="060607"/>
          <w:shd w:val="clear" w:color="auto" w:fill="FFFFFF"/>
        </w:rPr>
        <w:t>授权声明：</w:t>
      </w:r>
    </w:p>
    <w:p w14:paraId="788002BF" w14:textId="77777777" w:rsidR="00BD159B" w:rsidRDefault="00000000">
      <w:pPr>
        <w:pStyle w:val="a5"/>
        <w:widowControl/>
        <w:snapToGrid w:val="0"/>
        <w:spacing w:beforeAutospacing="0" w:afterAutospacing="0"/>
        <w:ind w:firstLineChars="200" w:firstLine="480"/>
        <w:rPr>
          <w:rStyle w:val="a6"/>
          <w:rFonts w:ascii="MiSans" w:eastAsia="MiSans" w:hAnsi="MiSans" w:cs="MiSans"/>
          <w:bCs/>
          <w:color w:val="060607"/>
          <w:shd w:val="clear" w:color="auto" w:fill="FFFFFF"/>
        </w:rPr>
      </w:pPr>
      <w:r>
        <w:rPr>
          <w:rStyle w:val="a6"/>
          <w:rFonts w:ascii="MiSans" w:eastAsia="MiSans" w:hAnsi="MiSans" w:cs="MiSans" w:hint="eastAsia"/>
          <w:b w:val="0"/>
          <w:color w:val="060607"/>
          <w:shd w:val="clear" w:color="auto" w:fill="FFFFFF"/>
        </w:rPr>
        <w:t>软件开发者未授权任何个人或实体对本软件进行修改、分发或以其他方式代表开发者进行商业活动。所有未经授权的修改和分发行为均属侵权。</w:t>
      </w:r>
    </w:p>
    <w:p w14:paraId="61F644FB" w14:textId="77777777" w:rsidR="00BD159B" w:rsidRDefault="00000000">
      <w:pPr>
        <w:pStyle w:val="a5"/>
        <w:widowControl/>
        <w:snapToGrid w:val="0"/>
        <w:spacing w:beforeAutospacing="0" w:afterAutospacing="0"/>
        <w:rPr>
          <w:rFonts w:ascii="MiSans" w:eastAsia="MiSans" w:hAnsi="MiSans" w:cs="MiSans"/>
          <w:color w:val="060607"/>
          <w:shd w:val="clear" w:color="auto" w:fill="FFFFFF"/>
        </w:rPr>
      </w:pPr>
      <w:r>
        <w:rPr>
          <w:rStyle w:val="a6"/>
          <w:rFonts w:ascii="MiSans" w:eastAsia="MiSans" w:hAnsi="MiSans" w:cs="MiSans" w:hint="eastAsia"/>
          <w:bCs/>
          <w:color w:val="060607"/>
          <w:shd w:val="clear" w:color="auto" w:fill="FFFFFF"/>
        </w:rPr>
        <w:t>12.法律适用与争议解决</w:t>
      </w:r>
      <w:r>
        <w:rPr>
          <w:rFonts w:ascii="MiSans" w:eastAsia="MiSans" w:hAnsi="MiSans" w:cs="MiSans" w:hint="eastAsia"/>
          <w:color w:val="060607"/>
          <w:shd w:val="clear" w:color="auto" w:fill="FFFFFF"/>
        </w:rPr>
        <w:t>：</w:t>
      </w:r>
    </w:p>
    <w:p w14:paraId="3FC14B18" w14:textId="77777777" w:rsidR="00BD159B" w:rsidRDefault="00000000">
      <w:pPr>
        <w:pStyle w:val="a5"/>
        <w:widowControl/>
        <w:snapToGrid w:val="0"/>
        <w:spacing w:beforeAutospacing="0" w:afterAutospacing="0" w:line="216" w:lineRule="auto"/>
        <w:ind w:firstLineChars="200" w:firstLine="480"/>
        <w:rPr>
          <w:rFonts w:ascii="MiSans" w:eastAsia="MiSans" w:hAnsi="MiSans" w:cs="MiSans"/>
        </w:rPr>
      </w:pPr>
      <w:r>
        <w:rPr>
          <w:rFonts w:ascii="MiSans" w:eastAsia="MiSans" w:hAnsi="MiSans" w:cs="MiSans" w:hint="eastAsia"/>
          <w:color w:val="060607"/>
          <w:shd w:val="clear" w:color="auto" w:fill="FFFFFF"/>
        </w:rPr>
        <w:t>本协议的订立、执行和解释及争议的解决均适用中华人民共和国法律。如发生任何争议，双方应友好协商解决；协商不成的，任何一方均可向软件开发者所在地的人民法院提起诉讼。</w:t>
      </w:r>
    </w:p>
    <w:p w14:paraId="756A9F7F" w14:textId="77777777" w:rsidR="00BD159B" w:rsidRDefault="00000000">
      <w:pPr>
        <w:pStyle w:val="a5"/>
        <w:widowControl/>
        <w:shd w:val="clear" w:color="auto" w:fill="FFFFFF"/>
        <w:snapToGrid w:val="0"/>
        <w:spacing w:beforeAutospacing="0" w:after="180" w:afterAutospacing="0"/>
        <w:rPr>
          <w:rFonts w:ascii="MiSans" w:eastAsia="MiSans" w:hAnsi="MiSans" w:cs="MiSans"/>
        </w:rPr>
      </w:pPr>
      <w:r>
        <w:rPr>
          <w:rStyle w:val="a6"/>
          <w:rFonts w:ascii="MiSans" w:eastAsia="MiSans" w:hAnsi="MiSans" w:cs="MiSans" w:hint="eastAsia"/>
          <w:bCs/>
          <w:color w:val="060607"/>
          <w:shd w:val="clear" w:color="auto" w:fill="FFFFFF"/>
        </w:rPr>
        <w:t>13.关于软件工具的最终解释权归软件开发者所有。</w:t>
      </w:r>
    </w:p>
    <w:sectPr w:rsidR="00BD159B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F5BD9" w14:textId="77777777" w:rsidR="006803AA" w:rsidRDefault="006803AA">
      <w:r>
        <w:separator/>
      </w:r>
    </w:p>
  </w:endnote>
  <w:endnote w:type="continuationSeparator" w:id="0">
    <w:p w14:paraId="64F5E584" w14:textId="77777777" w:rsidR="006803AA" w:rsidRDefault="00680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Sans Demibold">
    <w:altName w:val="微软雅黑"/>
    <w:charset w:val="86"/>
    <w:family w:val="auto"/>
    <w:pitch w:val="default"/>
    <w:sig w:usb0="80000287" w:usb1="080F1811" w:usb2="00000016" w:usb3="00000000" w:csb0="00040001" w:csb1="00000000"/>
  </w:font>
  <w:font w:name="MiSans">
    <w:altName w:val="微软雅黑"/>
    <w:charset w:val="86"/>
    <w:family w:val="auto"/>
    <w:pitch w:val="default"/>
    <w:sig w:usb0="80000287" w:usb1="080F1811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A2C18" w14:textId="77777777" w:rsidR="00BD159B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B51CB7" wp14:editId="6D1B503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E1A04E" w14:textId="77777777" w:rsidR="00BD159B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B51CB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4BE1A04E" w14:textId="77777777" w:rsidR="00BD159B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3D262" w14:textId="77777777" w:rsidR="006803AA" w:rsidRDefault="006803AA">
      <w:r>
        <w:separator/>
      </w:r>
    </w:p>
  </w:footnote>
  <w:footnote w:type="continuationSeparator" w:id="0">
    <w:p w14:paraId="4449C1D9" w14:textId="77777777" w:rsidR="006803AA" w:rsidRDefault="00680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A456D" w14:textId="77777777" w:rsidR="00BD159B" w:rsidRDefault="00000000">
    <w:pPr>
      <w:pStyle w:val="a4"/>
      <w:pBdr>
        <w:bottom w:val="single" w:sz="4" w:space="1" w:color="auto"/>
      </w:pBdr>
      <w:spacing w:afterLines="100" w:after="240"/>
      <w:jc w:val="center"/>
    </w:pPr>
    <w:proofErr w:type="gramStart"/>
    <w:r>
      <w:rPr>
        <w:rFonts w:ascii="Arial Black" w:hAnsi="Arial Black"/>
        <w:color w:val="002060"/>
        <w:spacing w:val="40"/>
        <w:sz w:val="24"/>
      </w:rPr>
      <w:t>HUA</w:t>
    </w:r>
    <w:r>
      <w:rPr>
        <w:rFonts w:ascii="Arial Black" w:hAnsi="Arial Black" w:hint="eastAsia"/>
        <w:color w:val="002060"/>
        <w:spacing w:val="40"/>
        <w:sz w:val="24"/>
      </w:rPr>
      <w:t>S</w:t>
    </w:r>
    <w:r>
      <w:rPr>
        <w:rFonts w:ascii="Arial Black" w:hAnsi="Arial Black"/>
        <w:color w:val="002060"/>
        <w:spacing w:val="40"/>
        <w:sz w:val="24"/>
      </w:rPr>
      <w:t>UAN  TECHNOLOGY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U4ZGExZDc2MjEzMzZkNThiZGYyNzJmYzg4M2ZmM2YifQ=="/>
  </w:docVars>
  <w:rsids>
    <w:rsidRoot w:val="250C67B5"/>
    <w:rsid w:val="005557BE"/>
    <w:rsid w:val="005C1726"/>
    <w:rsid w:val="006803AA"/>
    <w:rsid w:val="00683584"/>
    <w:rsid w:val="00BD159B"/>
    <w:rsid w:val="00BF4375"/>
    <w:rsid w:val="0C7E0D84"/>
    <w:rsid w:val="19575C3B"/>
    <w:rsid w:val="1EBD39EB"/>
    <w:rsid w:val="250C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0068B0"/>
  <w15:docId w15:val="{EB5A4B3E-F9E0-41EE-AC1D-6D01758EE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自由</dc:creator>
  <cp:lastModifiedBy>zzethld</cp:lastModifiedBy>
  <cp:revision>3</cp:revision>
  <dcterms:created xsi:type="dcterms:W3CDTF">2024-09-18T06:29:00Z</dcterms:created>
  <dcterms:modified xsi:type="dcterms:W3CDTF">2024-11-11T06:44:00Z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110F8D7C57494579857D8DE9467F9ABC_13</vt:lpwstr>
  </property>
</Properties>
</file>